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0"/>
          <w:szCs w:val="20"/>
        </w:rPr>
      </w:r>
      <w:r/>
    </w:p>
    <w:p>
      <w:pPr>
        <w:pBdr/>
        <w:spacing w:after="80" w:before="80"/>
        <w:ind/>
        <w:jc w:val="center"/>
        <w:rPr/>
      </w:pPr>
      <w:r>
        <w:rPr>
          <w:rFonts w:ascii="Arial" w:hAnsi="Arial" w:eastAsia="Arial" w:cs="Arial"/>
          <w:b/>
          <w:bCs/>
          <w:i w:val="0"/>
          <w:iCs w:val="0"/>
          <w:color w:val="1a4f82"/>
          <w:sz w:val="28"/>
          <w:szCs w:val="28"/>
        </w:rPr>
        <w:t xml:space="preserve">DÉCLARATION UE DE CONFORMITÉ</w:t>
      </w:r>
      <w:r/>
    </w:p>
    <w:p>
      <w:pPr>
        <w:pBdr/>
        <w:spacing w:after="80" w:before="80"/>
        <w:ind/>
        <w:jc w:val="center"/>
        <w:rPr/>
      </w:pPr>
      <w:r>
        <w:rPr>
          <w:rFonts w:ascii="Arial" w:hAnsi="Arial" w:eastAsia="Arial" w:cs="Arial"/>
          <w:b w:val="0"/>
          <w:bCs w:val="0"/>
          <w:i/>
          <w:iCs/>
          <w:color w:val="555555"/>
          <w:sz w:val="18"/>
          <w:szCs w:val="18"/>
        </w:rPr>
        <w:t xml:space="preserve">(selon Décision n° 768/2008/CE et directives applicables)</w:t>
      </w:r>
      <w:r/>
    </w:p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0"/>
          <w:szCs w:val="20"/>
        </w:rPr>
      </w:r>
      <w:r/>
    </w:p>
    <w:tbl>
      <w:tblPr>
        <w:tblW w:w="9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93"/>
        <w:gridCol w:w="4693"/>
      </w:tblGrid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4693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N° de document :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4693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DOC-CE-LB-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2026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1</w:t>
            </w:r>
            <w:r/>
          </w:p>
        </w:tc>
      </w:tr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4693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Révision :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4693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1.0</w:t>
            </w:r>
            <w:r/>
          </w:p>
        </w:tc>
      </w:tr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4693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Date d'établissement :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4693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28/05/2026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r>
            <w:r/>
          </w:p>
        </w:tc>
      </w:tr>
    </w:tbl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0"/>
          <w:szCs w:val="20"/>
        </w:rPr>
      </w:r>
      <w:r/>
    </w:p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/>
          <w:bCs/>
          <w:i w:val="0"/>
          <w:iCs w:val="0"/>
          <w:color w:val="1a4f82"/>
          <w:sz w:val="22"/>
          <w:szCs w:val="22"/>
        </w:rPr>
        <w:t xml:space="preserve">1.  FABRICANT</w:t>
      </w:r>
      <w:r/>
    </w:p>
    <w:tbl>
      <w:tblPr>
        <w:tblW w:w="9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00"/>
        <w:gridCol w:w="6586"/>
      </w:tblGrid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Nom / Raison sociale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5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Phanoob Créations</w:t>
            </w:r>
            <w:r/>
          </w:p>
        </w:tc>
      </w:tr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Adresse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5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Massegros 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(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48500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), Occitanie, France</w:t>
            </w:r>
            <w:r/>
          </w:p>
        </w:tc>
      </w:tr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Site web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5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https://phanoob.fr</w:t>
            </w:r>
            <w:r/>
          </w:p>
        </w:tc>
      </w:tr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Statut juridique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5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Micro-entrepreneur</w:t>
            </w:r>
            <w:r/>
          </w:p>
        </w:tc>
      </w:tr>
    </w:tbl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0"/>
          <w:szCs w:val="20"/>
        </w:rPr>
      </w:r>
      <w:r/>
    </w:p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/>
          <w:bCs/>
          <w:i w:val="0"/>
          <w:iCs w:val="0"/>
          <w:color w:val="1a4f82"/>
          <w:sz w:val="22"/>
          <w:szCs w:val="22"/>
        </w:rPr>
        <w:t xml:space="preserve">2.  DESCRIPTION DU PRODUIT</w:t>
      </w:r>
      <w:r/>
    </w:p>
    <w:tbl>
      <w:tblPr>
        <w:tblW w:w="9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00"/>
        <w:gridCol w:w="6586"/>
      </w:tblGrid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Désignation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5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Boîte lumineuse lithophane artisanale</w:t>
            </w:r>
            <w:r/>
          </w:p>
        </w:tc>
      </w:tr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Référence modèle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586" w:type="dxa"/>
            <w:vAlign w:val="center"/>
          </w:tcPr>
          <w:p w14:paraId="42A471E0"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REF-LB-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001</w:t>
            </w:r>
            <w:r/>
            <w:r/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</w:r>
            <w:r/>
            <w:r/>
          </w:p>
        </w:tc>
      </w:tr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Description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5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Luminaire décoratif composé d'un panneau lithophane en résine photopolymère, d'un châssis en contreplaqué et d'un éclairage intérieur à LED blanches, alimenté en 5 V via connecteur USB-C.</w:t>
            </w:r>
            <w:r/>
          </w:p>
        </w:tc>
      </w:tr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Tension d'alimentation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5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5 V CC — alimentation via port USB-C (fournie ou standard)</w:t>
            </w:r>
            <w:r/>
          </w:p>
        </w:tc>
      </w:tr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Courant maxi consommé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5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200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m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A — selon configuration LED du modèle</w:t>
            </w:r>
            <w:r/>
          </w:p>
        </w:tc>
      </w:tr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Matériaux principaux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5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Résine photopolymère (impression SLA/MSLA), contreplaqué (bouleau/peuplier)</w:t>
            </w:r>
            <w:r/>
          </w:p>
        </w:tc>
      </w:tr>
    </w:tbl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0"/>
          <w:szCs w:val="20"/>
        </w:rPr>
      </w:r>
      <w:r/>
    </w:p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/>
          <w:bCs/>
          <w:i w:val="0"/>
          <w:iCs w:val="0"/>
          <w:color w:val="1a4f82"/>
          <w:sz w:val="22"/>
          <w:szCs w:val="22"/>
        </w:rPr>
        <w:t xml:space="preserve">3.  DIRECTIVES ET RÉGLEMENTATIONS APPLICABLES</w:t>
      </w:r>
      <w:r/>
    </w:p>
    <w:tbl>
      <w:tblPr>
        <w:tblW w:w="9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00"/>
        <w:gridCol w:w="2986"/>
        <w:gridCol w:w="2800"/>
      </w:tblGrid>
      <w:tr>
        <w:trPr/>
        <w:tc>
          <w:tcPr>
            <w:shd w:val="clear" w:color="auto" w:fill="1a4f82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6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/>
                <w:sz w:val="20"/>
                <w:szCs w:val="20"/>
              </w:rPr>
              <w:t xml:space="preserve">Directive / Règlement</w:t>
            </w:r>
            <w:r/>
          </w:p>
        </w:tc>
        <w:tc>
          <w:tcPr>
            <w:shd w:val="clear" w:color="auto" w:fill="1a4f82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9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/>
                <w:sz w:val="20"/>
                <w:szCs w:val="20"/>
              </w:rPr>
              <w:t xml:space="preserve">Référence officielle</w:t>
            </w:r>
            <w:r/>
          </w:p>
        </w:tc>
        <w:tc>
          <w:tcPr>
            <w:shd w:val="clear" w:color="auto" w:fill="1a4f82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/>
                <w:sz w:val="20"/>
                <w:szCs w:val="20"/>
              </w:rPr>
              <w:t xml:space="preserve">Applicabilité</w:t>
            </w:r>
            <w:r/>
          </w:p>
        </w:tc>
      </w:tr>
      <w:tr>
        <w:trPr/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6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Compatibilité électromagnétique (CEM)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9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2014/30/UE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✔ Applicable</w:t>
            </w:r>
            <w:r/>
          </w:p>
        </w:tc>
      </w:tr>
      <w:tr>
        <w:trPr/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6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Restriction substances dangereuses (RoHS)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9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2011/65/UE + délégué 2015/863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✔ Applicable</w:t>
            </w:r>
            <w:r/>
          </w:p>
        </w:tc>
      </w:tr>
      <w:tr>
        <w:trPr/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6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REACH — substances chimiques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9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CE n° 1907/2006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✔ Applicable (résine)</w:t>
            </w:r>
            <w:r/>
          </w:p>
        </w:tc>
      </w:tr>
      <w:tr>
        <w:trPr/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6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Directive Basse Tension (LVD)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9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2014/35/UE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✘ Non applicable (&lt; 50 V CA)</w:t>
            </w:r>
            <w:r/>
          </w:p>
        </w:tc>
      </w:tr>
    </w:tbl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0"/>
          <w:szCs w:val="20"/>
        </w:rPr>
      </w:r>
      <w:r/>
    </w:p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/>
          <w:bCs/>
          <w:i w:val="0"/>
          <w:iCs w:val="0"/>
          <w:color w:val="1a4f82"/>
          <w:sz w:val="22"/>
          <w:szCs w:val="22"/>
        </w:rPr>
        <w:t xml:space="preserve">4.  NORMES HARMONISÉES APPLIQUÉES</w:t>
      </w:r>
      <w:r/>
    </w:p>
    <w:tbl>
      <w:tblPr>
        <w:tblW w:w="9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00"/>
        <w:gridCol w:w="6786"/>
      </w:tblGrid>
      <w:tr>
        <w:trPr/>
        <w:tc>
          <w:tcPr>
            <w:shd w:val="clear" w:color="auto" w:fill="1a4f82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6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/>
                <w:sz w:val="20"/>
                <w:szCs w:val="20"/>
              </w:rPr>
              <w:t xml:space="preserve">Référence norme</w:t>
            </w:r>
            <w:r/>
          </w:p>
        </w:tc>
        <w:tc>
          <w:tcPr>
            <w:shd w:val="clear" w:color="auto" w:fill="1a4f82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7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/>
                <w:sz w:val="20"/>
                <w:szCs w:val="20"/>
              </w:rPr>
              <w:t xml:space="preserve">Objet</w:t>
            </w:r>
            <w:r/>
          </w:p>
        </w:tc>
      </w:tr>
      <w:tr>
        <w:trPr/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6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EN 55032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7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Émissions électromagnétiques des équipements multimédias</w:t>
            </w:r>
            <w:r/>
          </w:p>
        </w:tc>
      </w:tr>
      <w:tr>
        <w:trPr/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6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EN 55035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7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Immunité électromagnétique des équipements multimédias</w:t>
            </w:r>
            <w:r/>
          </w:p>
        </w:tc>
      </w:tr>
      <w:tr>
        <w:trPr/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6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EN IEC 63000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7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Documentation technique pour évaluation RoHS</w:t>
            </w:r>
            <w:r/>
          </w:p>
        </w:tc>
      </w:tr>
      <w:tr>
        <w:trPr/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6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EN 62368-1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7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Sécurité des équipements audio/vidéo/informatiques</w:t>
            </w:r>
            <w:r/>
          </w:p>
        </w:tc>
      </w:tr>
    </w:tbl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0"/>
          <w:szCs w:val="20"/>
        </w:rPr>
      </w:r>
      <w:r/>
    </w:p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/>
          <w:bCs/>
          <w:i w:val="0"/>
          <w:iCs w:val="0"/>
          <w:color w:val="1a4f82"/>
          <w:sz w:val="22"/>
          <w:szCs w:val="22"/>
        </w:rPr>
        <w:t xml:space="preserve">5.  DÉCLARATION</w:t>
      </w:r>
      <w:r/>
    </w:p>
    <w:p>
      <w:pPr>
        <w:pBdr/>
        <w:spacing w:after="120" w:before="80"/>
        <w:ind/>
        <w:rPr/>
      </w:pPr>
      <w:r>
        <w:rPr>
          <w:rFonts w:ascii="Arial" w:hAnsi="Arial" w:eastAsia="Arial" w:cs="Arial"/>
          <w:sz w:val="20"/>
          <w:szCs w:val="20"/>
        </w:rPr>
        <w:t xml:space="preserve">Je soussigné(e), responsable de Phanoob Créations, déclare sous ma seule responsabilité que le produit décrit ci-dessus est conforme aux directives et normes harmonisées mentionnées dans la présente déclaration.</w:t>
      </w:r>
      <w:r/>
    </w:p>
    <w:p>
      <w:pPr>
        <w:pBdr/>
        <w:spacing w:after="120" w:before="80"/>
        <w:ind/>
        <w:rPr/>
      </w:pPr>
      <w:r>
        <w:rPr>
          <w:rFonts w:ascii="Arial" w:hAnsi="Arial" w:eastAsia="Arial" w:cs="Arial"/>
          <w:i/>
          <w:iCs/>
          <w:sz w:val="20"/>
          <w:szCs w:val="20"/>
        </w:rPr>
        <w:t xml:space="preserve">Un dossier technique de construction (DTC) est constitué et tenu à disposition des autorités nationales compétentes pendant une durée minimale de 10 ans à compter de la date de mise sur le marché.</w:t>
      </w:r>
      <w:r/>
    </w:p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0"/>
          <w:szCs w:val="20"/>
        </w:rPr>
      </w:r>
      <w:r/>
    </w:p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/>
          <w:bCs/>
          <w:i w:val="0"/>
          <w:iCs w:val="0"/>
          <w:color w:val="1a4f82"/>
          <w:sz w:val="22"/>
          <w:szCs w:val="22"/>
        </w:rPr>
        <w:t xml:space="preserve">6.  SIGNATURE</w:t>
      </w:r>
      <w:r/>
    </w:p>
    <w:tbl>
      <w:tblPr>
        <w:tblW w:w="9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00"/>
        <w:gridCol w:w="6586"/>
      </w:tblGrid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Signataire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5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__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M. LESUR STEPHANE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________________________</w:t>
            </w:r>
            <w:r/>
          </w:p>
        </w:tc>
      </w:tr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Qualité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5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Responsable / Fabricant — Phanoob Créations</w:t>
            </w:r>
            <w:r/>
          </w:p>
        </w:tc>
      </w:tr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Lieu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5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Massegros 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(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48500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), Occitanie, France</w:t>
            </w:r>
            <w:r/>
          </w:p>
        </w:tc>
      </w:tr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Date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5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28/05/2026</w:t>
            </w:r>
            <w:r/>
          </w:p>
        </w:tc>
      </w:tr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Signature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5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
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LESUR </w:t>
            </w:r>
            <w:r/>
          </w:p>
        </w:tc>
      </w:tr>
    </w:tbl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0"/>
          <w:szCs w:val="20"/>
        </w:rPr>
      </w:r>
      <w:r/>
    </w:p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0"/>
          <w:szCs w:val="20"/>
        </w:rPr>
      </w:r>
      <w:r/>
    </w:p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 w:val="0"/>
          <w:bCs w:val="0"/>
          <w:i/>
          <w:iCs/>
          <w:color w:val="cc4400"/>
          <w:sz w:val="17"/>
          <w:szCs w:val="17"/>
        </w:rPr>
        <w:t xml:space="preserve">⚠  Ce document doit être re-daté et re-signé pour chaque nouvelle série ou modification significative du produit.</w:t>
      </w:r>
      <w:r/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40" w:right="1260" w:bottom="1440" w:left="126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single" w:color="cccccc" w:sz="1" w:space="0"/>
      </w:pBdr>
      <w:spacing w:before="80"/>
      <w:ind/>
      <w:jc w:val="center"/>
      <w:rPr/>
    </w:pPr>
    <w:r>
      <w:rPr>
        <w:rFonts w:ascii="Arial" w:hAnsi="Arial" w:eastAsia="Arial" w:cs="Arial"/>
        <w:color w:val="888888"/>
        <w:sz w:val="16"/>
        <w:szCs w:val="16"/>
      </w:rPr>
      <w:t xml:space="preserve">Page </w:t>
    </w:r>
    <w:r>
      <w:rPr>
        <w:rFonts w:ascii="Arial" w:hAnsi="Arial" w:eastAsia="Arial" w:cs="Arial"/>
        <w:color w:val="888888"/>
        <w:sz w:val="16"/>
        <w:szCs w:val="16"/>
      </w:rPr>
      <w:t xml:space="preserve">  —  Phanoob Créations, Aubin (12400), Occitanie, France  —  phanoob.fr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1a4f82" w:sz="6" w:space="0"/>
      </w:pBdr>
      <w:spacing w:after="80" w:before="80"/>
      <w:ind/>
      <w:jc w:val="left"/>
      <w:rPr/>
    </w:pPr>
    <w:r>
      <w:rPr>
        <w:rFonts w:ascii="Arial" w:hAnsi="Arial" w:eastAsia="Arial" w:cs="Arial"/>
        <w:b/>
        <w:bCs/>
        <w:i w:val="0"/>
        <w:iCs w:val="0"/>
        <w:color w:val="1a4f82"/>
        <w:sz w:val="20"/>
        <w:szCs w:val="20"/>
      </w:rPr>
      <w:t xml:space="preserve">PHANOOB CRÉATIONS  —  Déclaration UE de Conformité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 w:default="1">
    <w:name w:val="Normal"/>
    <w:qFormat/>
    <w:pPr>
      <w:pBdr/>
      <w:spacing/>
      <w:ind/>
    </w:pPr>
  </w:style>
  <w:style w:type="paragraph" w:styleId="145">
    <w:name w:val="Heading 7"/>
    <w:basedOn w:val="138"/>
    <w:next w:val="13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138"/>
    <w:next w:val="13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138"/>
    <w:next w:val="13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7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7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7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7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148"/>
    <w:link w:val="72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138"/>
    <w:next w:val="13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138"/>
    <w:next w:val="13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138"/>
    <w:next w:val="13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13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13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13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138"/>
    <w:next w:val="13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138"/>
    <w:next w:val="138"/>
    <w:uiPriority w:val="39"/>
    <w:unhideWhenUsed/>
    <w:pPr>
      <w:pBdr/>
      <w:spacing w:after="100"/>
      <w:ind/>
    </w:pPr>
  </w:style>
  <w:style w:type="paragraph" w:styleId="190">
    <w:name w:val="toc 2"/>
    <w:basedOn w:val="138"/>
    <w:next w:val="138"/>
    <w:uiPriority w:val="39"/>
    <w:unhideWhenUsed/>
    <w:pPr>
      <w:pBdr/>
      <w:spacing w:after="100"/>
      <w:ind w:left="220"/>
    </w:pPr>
  </w:style>
  <w:style w:type="paragraph" w:styleId="191">
    <w:name w:val="toc 3"/>
    <w:basedOn w:val="138"/>
    <w:next w:val="138"/>
    <w:uiPriority w:val="39"/>
    <w:unhideWhenUsed/>
    <w:pPr>
      <w:pBdr/>
      <w:spacing w:after="100"/>
      <w:ind w:left="440"/>
    </w:pPr>
  </w:style>
  <w:style w:type="paragraph" w:styleId="192">
    <w:name w:val="toc 4"/>
    <w:basedOn w:val="138"/>
    <w:next w:val="138"/>
    <w:uiPriority w:val="39"/>
    <w:unhideWhenUsed/>
    <w:pPr>
      <w:pBdr/>
      <w:spacing w:after="100"/>
      <w:ind w:left="660"/>
    </w:pPr>
  </w:style>
  <w:style w:type="paragraph" w:styleId="193">
    <w:name w:val="toc 5"/>
    <w:basedOn w:val="138"/>
    <w:next w:val="138"/>
    <w:uiPriority w:val="39"/>
    <w:unhideWhenUsed/>
    <w:pPr>
      <w:pBdr/>
      <w:spacing w:after="100"/>
      <w:ind w:left="880"/>
    </w:pPr>
  </w:style>
  <w:style w:type="paragraph" w:styleId="194">
    <w:name w:val="toc 6"/>
    <w:basedOn w:val="138"/>
    <w:next w:val="138"/>
    <w:uiPriority w:val="39"/>
    <w:unhideWhenUsed/>
    <w:pPr>
      <w:pBdr/>
      <w:spacing w:after="100"/>
      <w:ind w:left="1100"/>
    </w:pPr>
  </w:style>
  <w:style w:type="paragraph" w:styleId="195">
    <w:name w:val="toc 7"/>
    <w:basedOn w:val="138"/>
    <w:next w:val="138"/>
    <w:uiPriority w:val="39"/>
    <w:unhideWhenUsed/>
    <w:pPr>
      <w:pBdr/>
      <w:spacing w:after="100"/>
      <w:ind w:left="1320"/>
    </w:pPr>
  </w:style>
  <w:style w:type="paragraph" w:styleId="196">
    <w:name w:val="toc 8"/>
    <w:basedOn w:val="138"/>
    <w:next w:val="138"/>
    <w:uiPriority w:val="39"/>
    <w:unhideWhenUsed/>
    <w:pPr>
      <w:pBdr/>
      <w:spacing w:after="100"/>
      <w:ind w:left="1540"/>
    </w:pPr>
  </w:style>
  <w:style w:type="paragraph" w:styleId="197">
    <w:name w:val="toc 9"/>
    <w:basedOn w:val="138"/>
    <w:next w:val="13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138"/>
    <w:next w:val="138"/>
    <w:uiPriority w:val="99"/>
    <w:unhideWhenUsed/>
    <w:pPr>
      <w:pBdr/>
      <w:spacing w:after="0" w:afterAutospacing="0"/>
      <w:ind/>
    </w:pPr>
  </w:style>
  <w:style w:type="paragraph" w:styleId="726">
    <w:name w:val="Title"/>
    <w:qFormat/>
    <w:pPr>
      <w:pBdr/>
      <w:spacing/>
      <w:ind/>
    </w:pPr>
    <w:rPr>
      <w:sz w:val="56"/>
      <w:szCs w:val="56"/>
    </w:rPr>
  </w:style>
  <w:style w:type="paragraph" w:styleId="727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728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729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730">
    <w:name w:val="Heading 4"/>
    <w:qFormat/>
    <w:pPr>
      <w:pBdr/>
      <w:spacing/>
      <w:ind/>
    </w:pPr>
    <w:rPr>
      <w:i/>
      <w:iCs/>
      <w:color w:val="2e74b5"/>
    </w:rPr>
  </w:style>
  <w:style w:type="paragraph" w:styleId="731">
    <w:name w:val="Heading 5"/>
    <w:qFormat/>
    <w:pPr>
      <w:pBdr/>
      <w:spacing/>
      <w:ind/>
    </w:pPr>
    <w:rPr>
      <w:color w:val="2e74b5"/>
    </w:rPr>
  </w:style>
  <w:style w:type="paragraph" w:styleId="732">
    <w:name w:val="Heading 6"/>
    <w:qFormat/>
    <w:pPr>
      <w:pBdr/>
      <w:spacing/>
      <w:ind/>
    </w:pPr>
    <w:rPr>
      <w:color w:val="1f4d78"/>
    </w:rPr>
  </w:style>
  <w:style w:type="paragraph" w:styleId="733">
    <w:name w:val="Strong"/>
    <w:qFormat/>
    <w:pPr>
      <w:pBdr/>
      <w:spacing/>
      <w:ind/>
    </w:pPr>
    <w:rPr>
      <w:b/>
      <w:bCs/>
    </w:rPr>
  </w:style>
  <w:style w:type="paragraph" w:styleId="734">
    <w:name w:val="List Paragraph"/>
    <w:qFormat/>
    <w:pPr>
      <w:pBdr/>
      <w:spacing/>
      <w:ind/>
    </w:pPr>
  </w:style>
  <w:style w:type="character" w:styleId="735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73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737">
    <w:name w:val="footnote text"/>
    <w:link w:val="7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38">
    <w:name w:val="Footnote Text Char"/>
    <w:link w:val="737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740">
    <w:name w:val="endnote text"/>
    <w:link w:val="7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41">
    <w:name w:val="Endnote Text Char"/>
    <w:link w:val="740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ONLYOFFICE/9.3.1.8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revision>2</cp:revision>
  <dcterms:created xsi:type="dcterms:W3CDTF">2026-05-28T08:36:43Z</dcterms:created>
  <dcterms:modified xsi:type="dcterms:W3CDTF">2026-05-28T13:40:40Z</dcterms:modified>
</cp:coreProperties>
</file>